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79C" w:rsidRPr="007B279C" w:rsidRDefault="007B279C" w:rsidP="007B27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279C">
        <w:rPr>
          <w:rFonts w:ascii="Times New Roman" w:eastAsia="Times New Roman" w:hAnsi="Times New Roman" w:cs="Times New Roman"/>
          <w:sz w:val="24"/>
          <w:szCs w:val="24"/>
          <w:lang w:eastAsia="pl-PL"/>
        </w:rPr>
        <w:t>Ocena Zakres opanowanych treści programowych</w:t>
      </w:r>
    </w:p>
    <w:p w:rsidR="007B279C" w:rsidRPr="007B279C" w:rsidRDefault="007B279C" w:rsidP="007B27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279C">
        <w:rPr>
          <w:rFonts w:ascii="Times New Roman" w:eastAsia="Times New Roman" w:hAnsi="Times New Roman" w:cs="Times New Roman"/>
          <w:sz w:val="24"/>
          <w:szCs w:val="24"/>
          <w:lang w:eastAsia="pl-PL"/>
        </w:rPr>
        <w:t>niedostateczna poziom opanowanych treści, zakres aktywności twórczej nie umożliwia podjęcia nauki, przyswojenia kolejnych treści,</w:t>
      </w:r>
    </w:p>
    <w:p w:rsidR="007B279C" w:rsidRPr="007B279C" w:rsidRDefault="007B279C" w:rsidP="007B27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279C">
        <w:rPr>
          <w:rFonts w:ascii="Times New Roman" w:eastAsia="Times New Roman" w:hAnsi="Times New Roman" w:cs="Times New Roman"/>
          <w:sz w:val="24"/>
          <w:szCs w:val="24"/>
          <w:lang w:eastAsia="pl-PL"/>
        </w:rPr>
        <w:t>nabycia umiejętności potrzebnych na następnym etapie edukacyjnym, nieuczestniczenie w kulturze</w:t>
      </w:r>
    </w:p>
    <w:p w:rsidR="007B279C" w:rsidRPr="007B279C" w:rsidRDefault="007B279C" w:rsidP="007B27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279C">
        <w:rPr>
          <w:rFonts w:ascii="Times New Roman" w:eastAsia="Times New Roman" w:hAnsi="Times New Roman" w:cs="Times New Roman"/>
          <w:sz w:val="24"/>
          <w:szCs w:val="24"/>
          <w:lang w:eastAsia="pl-PL"/>
        </w:rPr>
        <w:t>dopuszczająca</w:t>
      </w:r>
    </w:p>
    <w:p w:rsidR="007B279C" w:rsidRPr="007B279C" w:rsidRDefault="007B279C" w:rsidP="007B27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279C">
        <w:rPr>
          <w:rFonts w:ascii="Times New Roman" w:eastAsia="Times New Roman" w:hAnsi="Times New Roman" w:cs="Times New Roman"/>
          <w:sz w:val="24"/>
          <w:szCs w:val="24"/>
          <w:lang w:eastAsia="pl-PL"/>
        </w:rPr>
        <w:t>(treści i umiejętności</w:t>
      </w:r>
    </w:p>
    <w:p w:rsidR="007B279C" w:rsidRPr="007B279C" w:rsidRDefault="007B279C" w:rsidP="007B27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279C">
        <w:rPr>
          <w:rFonts w:ascii="Times New Roman" w:eastAsia="Times New Roman" w:hAnsi="Times New Roman" w:cs="Times New Roman"/>
          <w:sz w:val="24"/>
          <w:szCs w:val="24"/>
          <w:lang w:eastAsia="pl-PL"/>
        </w:rPr>
        <w:t>konieczne)</w:t>
      </w:r>
    </w:p>
    <w:p w:rsidR="007B279C" w:rsidRPr="007B279C" w:rsidRDefault="007B279C" w:rsidP="007B27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279C">
        <w:rPr>
          <w:rFonts w:ascii="Times New Roman" w:eastAsia="Times New Roman" w:hAnsi="Times New Roman" w:cs="Times New Roman"/>
          <w:sz w:val="24"/>
          <w:szCs w:val="24"/>
          <w:lang w:eastAsia="pl-PL"/>
        </w:rPr>
        <w:t>przyswojenie treści dotyczących plastyki, nabycie umiejętności umożliwiających realizację zadań życia codziennego</w:t>
      </w:r>
    </w:p>
    <w:p w:rsidR="007B279C" w:rsidRPr="007B279C" w:rsidRDefault="007B279C" w:rsidP="007B27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279C">
        <w:rPr>
          <w:rFonts w:ascii="Times New Roman" w:eastAsia="Times New Roman" w:hAnsi="Times New Roman" w:cs="Times New Roman"/>
          <w:sz w:val="24"/>
          <w:szCs w:val="24"/>
          <w:lang w:eastAsia="pl-PL"/>
        </w:rPr>
        <w:t>dotyczących posługiwania się językiem plastyki w zakresie elementarnym, odnoszącym się do codziennych sytuacji</w:t>
      </w:r>
    </w:p>
    <w:p w:rsidR="007B279C" w:rsidRPr="007B279C" w:rsidRDefault="007B279C" w:rsidP="007B27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279C">
        <w:rPr>
          <w:rFonts w:ascii="Times New Roman" w:eastAsia="Times New Roman" w:hAnsi="Times New Roman" w:cs="Times New Roman"/>
          <w:sz w:val="24"/>
          <w:szCs w:val="24"/>
          <w:lang w:eastAsia="pl-PL"/>
        </w:rPr>
        <w:t>życiowych, wykonywanie schematycznych, znacznie uproszczonych prac plastycznych związanych z życiem</w:t>
      </w:r>
    </w:p>
    <w:p w:rsidR="007B279C" w:rsidRPr="007B279C" w:rsidRDefault="007B279C" w:rsidP="007B27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279C">
        <w:rPr>
          <w:rFonts w:ascii="Times New Roman" w:eastAsia="Times New Roman" w:hAnsi="Times New Roman" w:cs="Times New Roman"/>
          <w:sz w:val="24"/>
          <w:szCs w:val="24"/>
          <w:lang w:eastAsia="pl-PL"/>
        </w:rPr>
        <w:t>codziennym, niekształtowanie estetyki otoczenia, skąpe wypowiedzi o plastyce, bierne uczestnictwo w kulturze</w:t>
      </w:r>
    </w:p>
    <w:p w:rsidR="007B279C" w:rsidRPr="007B279C" w:rsidRDefault="007B279C" w:rsidP="007B27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279C">
        <w:rPr>
          <w:rFonts w:ascii="Times New Roman" w:eastAsia="Times New Roman" w:hAnsi="Times New Roman" w:cs="Times New Roman"/>
          <w:sz w:val="24"/>
          <w:szCs w:val="24"/>
          <w:lang w:eastAsia="pl-PL"/>
        </w:rPr>
        <w:t>dostateczna (treści</w:t>
      </w:r>
    </w:p>
    <w:p w:rsidR="007B279C" w:rsidRPr="007B279C" w:rsidRDefault="007B279C" w:rsidP="007B27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279C">
        <w:rPr>
          <w:rFonts w:ascii="Times New Roman" w:eastAsia="Times New Roman" w:hAnsi="Times New Roman" w:cs="Times New Roman"/>
          <w:sz w:val="24"/>
          <w:szCs w:val="24"/>
          <w:lang w:eastAsia="pl-PL"/>
        </w:rPr>
        <w:t>i umiejętności podstawowe)</w:t>
      </w:r>
    </w:p>
    <w:p w:rsidR="007B279C" w:rsidRPr="007B279C" w:rsidRDefault="007B279C" w:rsidP="007B27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279C">
        <w:rPr>
          <w:rFonts w:ascii="Times New Roman" w:eastAsia="Times New Roman" w:hAnsi="Times New Roman" w:cs="Times New Roman"/>
          <w:sz w:val="24"/>
          <w:szCs w:val="24"/>
          <w:lang w:eastAsia="pl-PL"/>
        </w:rPr>
        <w:t>przyswojenie podstawowych treści umożliwiających realizowanie bardzo prostych, schematycznych, stereotypowych</w:t>
      </w:r>
    </w:p>
    <w:p w:rsidR="007B279C" w:rsidRPr="007B279C" w:rsidRDefault="007B279C" w:rsidP="007B27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279C">
        <w:rPr>
          <w:rFonts w:ascii="Times New Roman" w:eastAsia="Times New Roman" w:hAnsi="Times New Roman" w:cs="Times New Roman"/>
          <w:sz w:val="24"/>
          <w:szCs w:val="24"/>
          <w:lang w:eastAsia="pl-PL"/>
        </w:rPr>
        <w:t>kompozycji plastycznych, uproszczone wypowiedzi o funkcjach sztuki, dziedzinach plastyki, elementach struktury</w:t>
      </w:r>
    </w:p>
    <w:p w:rsidR="007B279C" w:rsidRPr="007B279C" w:rsidRDefault="007B279C" w:rsidP="007B27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279C">
        <w:rPr>
          <w:rFonts w:ascii="Times New Roman" w:eastAsia="Times New Roman" w:hAnsi="Times New Roman" w:cs="Times New Roman"/>
          <w:sz w:val="24"/>
          <w:szCs w:val="24"/>
          <w:lang w:eastAsia="pl-PL"/>
        </w:rPr>
        <w:t>dzieł, środkach artystycznego wyrazu, stylach w sztuce, świadomość potrzeby estetyki otoczenia, bierny stosunek</w:t>
      </w:r>
    </w:p>
    <w:p w:rsidR="007B279C" w:rsidRPr="007B279C" w:rsidRDefault="007B279C" w:rsidP="007B27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279C">
        <w:rPr>
          <w:rFonts w:ascii="Times New Roman" w:eastAsia="Times New Roman" w:hAnsi="Times New Roman" w:cs="Times New Roman"/>
          <w:sz w:val="24"/>
          <w:szCs w:val="24"/>
          <w:lang w:eastAsia="pl-PL"/>
        </w:rPr>
        <w:t>do kształtowania estetyki otoczenia, mało aktywne uczestnictwo w kulturze</w:t>
      </w:r>
    </w:p>
    <w:p w:rsidR="007B279C" w:rsidRPr="007B279C" w:rsidRDefault="007B279C" w:rsidP="007B27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279C">
        <w:rPr>
          <w:rFonts w:ascii="Times New Roman" w:eastAsia="Times New Roman" w:hAnsi="Times New Roman" w:cs="Times New Roman"/>
          <w:sz w:val="24"/>
          <w:szCs w:val="24"/>
          <w:lang w:eastAsia="pl-PL"/>
        </w:rPr>
        <w:t>dobra</w:t>
      </w:r>
    </w:p>
    <w:p w:rsidR="007B279C" w:rsidRPr="007B279C" w:rsidRDefault="007B279C" w:rsidP="007B27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279C">
        <w:rPr>
          <w:rFonts w:ascii="Times New Roman" w:eastAsia="Times New Roman" w:hAnsi="Times New Roman" w:cs="Times New Roman"/>
          <w:sz w:val="24"/>
          <w:szCs w:val="24"/>
          <w:lang w:eastAsia="pl-PL"/>
        </w:rPr>
        <w:t>(treści i umiejętności</w:t>
      </w:r>
    </w:p>
    <w:p w:rsidR="007B279C" w:rsidRPr="007B279C" w:rsidRDefault="007B279C" w:rsidP="007B27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279C">
        <w:rPr>
          <w:rFonts w:ascii="Times New Roman" w:eastAsia="Times New Roman" w:hAnsi="Times New Roman" w:cs="Times New Roman"/>
          <w:sz w:val="24"/>
          <w:szCs w:val="24"/>
          <w:lang w:eastAsia="pl-PL"/>
        </w:rPr>
        <w:t>rozszerzone)</w:t>
      </w:r>
    </w:p>
    <w:p w:rsidR="007B279C" w:rsidRPr="007B279C" w:rsidRDefault="007B279C" w:rsidP="007B27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279C">
        <w:rPr>
          <w:rFonts w:ascii="Times New Roman" w:eastAsia="Times New Roman" w:hAnsi="Times New Roman" w:cs="Times New Roman"/>
          <w:sz w:val="24"/>
          <w:szCs w:val="24"/>
          <w:lang w:eastAsia="pl-PL"/>
        </w:rPr>
        <w:t>przyswojenie treści umożliwiających tworzenie złożonych praktycznych i teoretycznych ćwiczeń plastycznych,</w:t>
      </w:r>
    </w:p>
    <w:p w:rsidR="007B279C" w:rsidRPr="007B279C" w:rsidRDefault="007B279C" w:rsidP="007B27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279C">
        <w:rPr>
          <w:rFonts w:ascii="Times New Roman" w:eastAsia="Times New Roman" w:hAnsi="Times New Roman" w:cs="Times New Roman"/>
          <w:sz w:val="24"/>
          <w:szCs w:val="24"/>
          <w:lang w:eastAsia="pl-PL"/>
        </w:rPr>
        <w:t>duża aktywność twórcza, interpretowanie niektórych wskazanych treści zawartych w dziełach, wiedza o funkcjach</w:t>
      </w:r>
    </w:p>
    <w:p w:rsidR="007B279C" w:rsidRPr="007B279C" w:rsidRDefault="007B279C" w:rsidP="007B27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279C">
        <w:rPr>
          <w:rFonts w:ascii="Times New Roman" w:eastAsia="Times New Roman" w:hAnsi="Times New Roman" w:cs="Times New Roman"/>
          <w:sz w:val="24"/>
          <w:szCs w:val="24"/>
          <w:lang w:eastAsia="pl-PL"/>
        </w:rPr>
        <w:t>sztuki, dziedzinach plastyki, elementach struktury dzieł, środkach artystycznego wyrazu, stylach w sztuce,</w:t>
      </w:r>
    </w:p>
    <w:p w:rsidR="007B279C" w:rsidRPr="007B279C" w:rsidRDefault="007B279C" w:rsidP="007B27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279C">
        <w:rPr>
          <w:rFonts w:ascii="Times New Roman" w:eastAsia="Times New Roman" w:hAnsi="Times New Roman" w:cs="Times New Roman"/>
          <w:sz w:val="24"/>
          <w:szCs w:val="24"/>
          <w:lang w:eastAsia="pl-PL"/>
        </w:rPr>
        <w:t>przenoszenie wiedzy o plastyce na inne dziedziny życia, m.in. kształtowanie estetyki otoczenia, aktywne</w:t>
      </w:r>
    </w:p>
    <w:p w:rsidR="007B279C" w:rsidRPr="007B279C" w:rsidRDefault="007B279C" w:rsidP="007B27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279C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uczestnictwo w kulturze</w:t>
      </w:r>
    </w:p>
    <w:p w:rsidR="007B279C" w:rsidRPr="007B279C" w:rsidRDefault="007B279C" w:rsidP="007B27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279C">
        <w:rPr>
          <w:rFonts w:ascii="Times New Roman" w:eastAsia="Times New Roman" w:hAnsi="Times New Roman" w:cs="Times New Roman"/>
          <w:sz w:val="24"/>
          <w:szCs w:val="24"/>
          <w:lang w:eastAsia="pl-PL"/>
        </w:rPr>
        <w:t>bardzo dobra</w:t>
      </w:r>
    </w:p>
    <w:p w:rsidR="007B279C" w:rsidRPr="007B279C" w:rsidRDefault="007B279C" w:rsidP="007B27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279C">
        <w:rPr>
          <w:rFonts w:ascii="Times New Roman" w:eastAsia="Times New Roman" w:hAnsi="Times New Roman" w:cs="Times New Roman"/>
          <w:sz w:val="24"/>
          <w:szCs w:val="24"/>
          <w:lang w:eastAsia="pl-PL"/>
        </w:rPr>
        <w:t>(treści i umiejętności</w:t>
      </w:r>
    </w:p>
    <w:p w:rsidR="007B279C" w:rsidRPr="007B279C" w:rsidRDefault="007B279C" w:rsidP="007B27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279C">
        <w:rPr>
          <w:rFonts w:ascii="Times New Roman" w:eastAsia="Times New Roman" w:hAnsi="Times New Roman" w:cs="Times New Roman"/>
          <w:sz w:val="24"/>
          <w:szCs w:val="24"/>
          <w:lang w:eastAsia="pl-PL"/>
        </w:rPr>
        <w:t>dopełniające, pełna realizacja</w:t>
      </w:r>
    </w:p>
    <w:p w:rsidR="007B279C" w:rsidRPr="007B279C" w:rsidRDefault="007B279C" w:rsidP="007B27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279C">
        <w:rPr>
          <w:rFonts w:ascii="Times New Roman" w:eastAsia="Times New Roman" w:hAnsi="Times New Roman" w:cs="Times New Roman"/>
          <w:sz w:val="24"/>
          <w:szCs w:val="24"/>
          <w:lang w:eastAsia="pl-PL"/>
        </w:rPr>
        <w:t>wymagań programowych</w:t>
      </w:r>
    </w:p>
    <w:p w:rsidR="007B279C" w:rsidRPr="007B279C" w:rsidRDefault="007B279C" w:rsidP="007B27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279C">
        <w:rPr>
          <w:rFonts w:ascii="Times New Roman" w:eastAsia="Times New Roman" w:hAnsi="Times New Roman" w:cs="Times New Roman"/>
          <w:sz w:val="24"/>
          <w:szCs w:val="24"/>
          <w:lang w:eastAsia="pl-PL"/>
        </w:rPr>
        <w:t>i podstawy programowej)</w:t>
      </w:r>
    </w:p>
    <w:p w:rsidR="007B279C" w:rsidRPr="007B279C" w:rsidRDefault="007B279C" w:rsidP="007B27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279C">
        <w:rPr>
          <w:rFonts w:ascii="Times New Roman" w:eastAsia="Times New Roman" w:hAnsi="Times New Roman" w:cs="Times New Roman"/>
          <w:sz w:val="24"/>
          <w:szCs w:val="24"/>
          <w:lang w:eastAsia="pl-PL"/>
        </w:rPr>
        <w:t>bardzo dobre przyswojenie treści teoretycznych i umiejętności praktycznych, łączenie ich w wykonywanych</w:t>
      </w:r>
    </w:p>
    <w:p w:rsidR="007B279C" w:rsidRPr="007B279C" w:rsidRDefault="007B279C" w:rsidP="007B27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279C">
        <w:rPr>
          <w:rFonts w:ascii="Times New Roman" w:eastAsia="Times New Roman" w:hAnsi="Times New Roman" w:cs="Times New Roman"/>
          <w:sz w:val="24"/>
          <w:szCs w:val="24"/>
          <w:lang w:eastAsia="pl-PL"/>
        </w:rPr>
        <w:t>różnorodnych, oryginalnych kompozycjach plastycznych, bardzo duża aktywność twórcza, dobre posługiwanie się</w:t>
      </w:r>
    </w:p>
    <w:p w:rsidR="007B279C" w:rsidRPr="007B279C" w:rsidRDefault="007B279C" w:rsidP="007B27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279C">
        <w:rPr>
          <w:rFonts w:ascii="Times New Roman" w:eastAsia="Times New Roman" w:hAnsi="Times New Roman" w:cs="Times New Roman"/>
          <w:sz w:val="24"/>
          <w:szCs w:val="24"/>
          <w:lang w:eastAsia="pl-PL"/>
        </w:rPr>
        <w:t>środkami wyrazu artystycznego w wykonywanych pracach, interpretowanie treści dzieł, wiedza o funkcjach sztuki,</w:t>
      </w:r>
    </w:p>
    <w:p w:rsidR="007B279C" w:rsidRPr="007B279C" w:rsidRDefault="007B279C" w:rsidP="007B27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279C">
        <w:rPr>
          <w:rFonts w:ascii="Times New Roman" w:eastAsia="Times New Roman" w:hAnsi="Times New Roman" w:cs="Times New Roman"/>
          <w:sz w:val="24"/>
          <w:szCs w:val="24"/>
          <w:lang w:eastAsia="pl-PL"/>
        </w:rPr>
        <w:t>dziedzinach plastyki, elementach struktury dzieł, środkach artystycznego wyrazu, stylach w sztuce, znajdowanie</w:t>
      </w:r>
    </w:p>
    <w:p w:rsidR="007B279C" w:rsidRPr="007B279C" w:rsidRDefault="007B279C" w:rsidP="007B27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279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licznych powiązań między plastyką a innymi dziedzinami życia, aktywne wpływanie na estetykę otoczenia,</w:t>
      </w:r>
    </w:p>
    <w:p w:rsidR="007B279C" w:rsidRPr="007B279C" w:rsidRDefault="007B279C" w:rsidP="007B27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279C">
        <w:rPr>
          <w:rFonts w:ascii="Times New Roman" w:eastAsia="Times New Roman" w:hAnsi="Times New Roman" w:cs="Times New Roman"/>
          <w:sz w:val="24"/>
          <w:szCs w:val="24"/>
          <w:lang w:eastAsia="pl-PL"/>
        </w:rPr>
        <w:t>rozszerzanie wiedzy poprzez korzystanie z różnych źródeł informacji, mediów, bardzo aktywne uczestnictwo</w:t>
      </w:r>
    </w:p>
    <w:p w:rsidR="007B279C" w:rsidRPr="007B279C" w:rsidRDefault="007B279C" w:rsidP="007B27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279C">
        <w:rPr>
          <w:rFonts w:ascii="Times New Roman" w:eastAsia="Times New Roman" w:hAnsi="Times New Roman" w:cs="Times New Roman"/>
          <w:sz w:val="24"/>
          <w:szCs w:val="24"/>
          <w:lang w:eastAsia="pl-PL"/>
        </w:rPr>
        <w:t>w kulturze</w:t>
      </w:r>
    </w:p>
    <w:p w:rsidR="007B279C" w:rsidRPr="007B279C" w:rsidRDefault="007B279C" w:rsidP="007B27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279C">
        <w:rPr>
          <w:rFonts w:ascii="Times New Roman" w:eastAsia="Times New Roman" w:hAnsi="Times New Roman" w:cs="Times New Roman"/>
          <w:sz w:val="24"/>
          <w:szCs w:val="24"/>
          <w:lang w:eastAsia="pl-PL"/>
        </w:rPr>
        <w:t>celująca</w:t>
      </w:r>
    </w:p>
    <w:p w:rsidR="007B279C" w:rsidRPr="007B279C" w:rsidRDefault="007B279C" w:rsidP="007B27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279C">
        <w:rPr>
          <w:rFonts w:ascii="Times New Roman" w:eastAsia="Times New Roman" w:hAnsi="Times New Roman" w:cs="Times New Roman"/>
          <w:sz w:val="24"/>
          <w:szCs w:val="24"/>
          <w:lang w:eastAsia="pl-PL"/>
        </w:rPr>
        <w:t>(treści i umiejętności</w:t>
      </w:r>
    </w:p>
    <w:p w:rsidR="007B279C" w:rsidRPr="007B279C" w:rsidRDefault="007B279C" w:rsidP="007B27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279C">
        <w:rPr>
          <w:rFonts w:ascii="Times New Roman" w:eastAsia="Times New Roman" w:hAnsi="Times New Roman" w:cs="Times New Roman"/>
          <w:sz w:val="24"/>
          <w:szCs w:val="24"/>
          <w:lang w:eastAsia="pl-PL"/>
        </w:rPr>
        <w:t>wykraczające poza program</w:t>
      </w:r>
    </w:p>
    <w:p w:rsidR="007B279C" w:rsidRPr="007B279C" w:rsidRDefault="007B279C" w:rsidP="007B27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279C">
        <w:rPr>
          <w:rFonts w:ascii="Times New Roman" w:eastAsia="Times New Roman" w:hAnsi="Times New Roman" w:cs="Times New Roman"/>
          <w:sz w:val="24"/>
          <w:szCs w:val="24"/>
          <w:lang w:eastAsia="pl-PL"/>
        </w:rPr>
        <w:t>i realizacje podstawy</w:t>
      </w:r>
    </w:p>
    <w:p w:rsidR="007B279C" w:rsidRPr="007B279C" w:rsidRDefault="007B279C" w:rsidP="007B27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279C">
        <w:rPr>
          <w:rFonts w:ascii="Times New Roman" w:eastAsia="Times New Roman" w:hAnsi="Times New Roman" w:cs="Times New Roman"/>
          <w:sz w:val="24"/>
          <w:szCs w:val="24"/>
          <w:lang w:eastAsia="pl-PL"/>
        </w:rPr>
        <w:t>programowej)</w:t>
      </w:r>
    </w:p>
    <w:p w:rsidR="007B279C" w:rsidRPr="007B279C" w:rsidRDefault="007B279C" w:rsidP="007B27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279C">
        <w:rPr>
          <w:rFonts w:ascii="Times New Roman" w:eastAsia="Times New Roman" w:hAnsi="Times New Roman" w:cs="Times New Roman"/>
          <w:sz w:val="24"/>
          <w:szCs w:val="24"/>
          <w:lang w:eastAsia="pl-PL"/>
        </w:rPr>
        <w:t>wiedza i umiejętności plastyczne przewyższające swoim zakresem wymagania programowe, postawa twórcza,</w:t>
      </w:r>
    </w:p>
    <w:p w:rsidR="007B279C" w:rsidRPr="007B279C" w:rsidRDefault="007B279C" w:rsidP="007B27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279C">
        <w:rPr>
          <w:rFonts w:ascii="Times New Roman" w:eastAsia="Times New Roman" w:hAnsi="Times New Roman" w:cs="Times New Roman"/>
          <w:sz w:val="24"/>
          <w:szCs w:val="24"/>
          <w:lang w:eastAsia="pl-PL"/>
        </w:rPr>
        <w:t>poszukująca, samodzielna, oryginalna twórczość plastyczna, w której wykorzystywana jest wiedza o plastyce,</w:t>
      </w:r>
    </w:p>
    <w:p w:rsidR="007B279C" w:rsidRPr="007B279C" w:rsidRDefault="007B279C" w:rsidP="007B27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279C">
        <w:rPr>
          <w:rFonts w:ascii="Times New Roman" w:eastAsia="Times New Roman" w:hAnsi="Times New Roman" w:cs="Times New Roman"/>
          <w:sz w:val="24"/>
          <w:szCs w:val="24"/>
          <w:lang w:eastAsia="pl-PL"/>
        </w:rPr>
        <w:t>świadome posługiwanie się środkami artystycznego wyrazu w podejmowanych pracach, udział w wybranych</w:t>
      </w:r>
    </w:p>
    <w:p w:rsidR="007B279C" w:rsidRPr="007B279C" w:rsidRDefault="007B279C" w:rsidP="007B27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279C">
        <w:rPr>
          <w:rFonts w:ascii="Times New Roman" w:eastAsia="Times New Roman" w:hAnsi="Times New Roman" w:cs="Times New Roman"/>
          <w:sz w:val="24"/>
          <w:szCs w:val="24"/>
          <w:lang w:eastAsia="pl-PL"/>
        </w:rPr>
        <w:t>konkursach i przeglądach plastycznych, wnikliwe interpretowanie różnorodnych treści zawartych w dziełach sztuki,</w:t>
      </w:r>
    </w:p>
    <w:p w:rsidR="007B279C" w:rsidRPr="007B279C" w:rsidRDefault="007B279C" w:rsidP="007B27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279C">
        <w:rPr>
          <w:rFonts w:ascii="Times New Roman" w:eastAsia="Times New Roman" w:hAnsi="Times New Roman" w:cs="Times New Roman"/>
          <w:sz w:val="24"/>
          <w:szCs w:val="24"/>
          <w:lang w:eastAsia="pl-PL"/>
        </w:rPr>
        <w:t>wiedza o funkcjach sztuki, dziedzinach plastyki, elementach struktury dzieł, środkach artystycznego wyrazu,</w:t>
      </w:r>
    </w:p>
    <w:p w:rsidR="007B279C" w:rsidRPr="007B279C" w:rsidRDefault="007B279C" w:rsidP="007B27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279C">
        <w:rPr>
          <w:rFonts w:ascii="Times New Roman" w:eastAsia="Times New Roman" w:hAnsi="Times New Roman" w:cs="Times New Roman"/>
          <w:sz w:val="24"/>
          <w:szCs w:val="24"/>
          <w:lang w:eastAsia="pl-PL"/>
        </w:rPr>
        <w:t>stylach w sztuce, zauważanie różnorodnych powiązań plastyki z innymi dziedzinami życia, kształtowanie estetyki</w:t>
      </w:r>
    </w:p>
    <w:p w:rsidR="007B279C" w:rsidRPr="007B279C" w:rsidRDefault="007B279C" w:rsidP="007B27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279C">
        <w:rPr>
          <w:rFonts w:ascii="Times New Roman" w:eastAsia="Times New Roman" w:hAnsi="Times New Roman" w:cs="Times New Roman"/>
          <w:sz w:val="24"/>
          <w:szCs w:val="24"/>
          <w:lang w:eastAsia="pl-PL"/>
        </w:rPr>
        <w:t>otoczenia w różnorodnych formach, rozszerzanie wiedzy poprzez korzystanie z różnych źródeł informacji, mediów,</w:t>
      </w:r>
    </w:p>
    <w:p w:rsidR="007B279C" w:rsidRPr="007B279C" w:rsidRDefault="007B279C" w:rsidP="007B27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279C">
        <w:rPr>
          <w:rFonts w:ascii="Times New Roman" w:eastAsia="Times New Roman" w:hAnsi="Times New Roman" w:cs="Times New Roman"/>
          <w:sz w:val="24"/>
          <w:szCs w:val="24"/>
          <w:lang w:eastAsia="pl-PL"/>
        </w:rPr>
        <w:t>wykraczające poza program, bardzo aktywne uczestnictwo w kulturze, żywe zainteresowanie zjawiskami w sztuce</w:t>
      </w:r>
    </w:p>
    <w:p w:rsidR="007B279C" w:rsidRPr="007B279C" w:rsidRDefault="007B279C" w:rsidP="007B27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279C">
        <w:rPr>
          <w:rFonts w:ascii="Times New Roman" w:eastAsia="Times New Roman" w:hAnsi="Times New Roman" w:cs="Times New Roman"/>
          <w:sz w:val="24"/>
          <w:szCs w:val="24"/>
          <w:lang w:eastAsia="pl-PL"/>
        </w:rPr>
        <w:t>i wydarzeniami artystycznymi</w:t>
      </w:r>
    </w:p>
    <w:p w:rsidR="00827861" w:rsidRDefault="00827861">
      <w:bookmarkStart w:id="0" w:name="_GoBack"/>
      <w:bookmarkEnd w:id="0"/>
    </w:p>
    <w:sectPr w:rsidR="008278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79C"/>
    <w:rsid w:val="007B279C"/>
    <w:rsid w:val="00827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07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78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9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8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4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2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9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4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8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2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4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9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8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9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2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9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3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0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5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1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7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8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52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6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54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1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0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0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9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3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4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1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8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5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54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3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492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2026-01-08T19:25:00Z</dcterms:created>
  <dcterms:modified xsi:type="dcterms:W3CDTF">2026-01-08T19:25:00Z</dcterms:modified>
</cp:coreProperties>
</file>